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7"/>
        <w:gridCol w:w="6793"/>
      </w:tblGrid>
      <w:tr w:rsidR="00FD6623" w:rsidRPr="002A0354" w14:paraId="2AF99B87" w14:textId="77777777" w:rsidTr="00FD6623">
        <w:trPr>
          <w:cantSplit/>
          <w:trHeight w:val="432"/>
        </w:trPr>
        <w:tc>
          <w:tcPr>
            <w:tcW w:w="1127" w:type="dxa"/>
            <w:vAlign w:val="bottom"/>
          </w:tcPr>
          <w:p w14:paraId="67183141" w14:textId="77777777" w:rsidR="00FD6623" w:rsidRPr="002A0354" w:rsidRDefault="00FD6623" w:rsidP="00FD6623">
            <w:pPr>
              <w:pStyle w:val="Heading1"/>
              <w:outlineLvl w:val="0"/>
              <w:rPr>
                <w:rFonts w:ascii="Arial" w:hAnsi="Arial" w:cs="Arial"/>
                <w:sz w:val="24"/>
                <w:szCs w:val="24"/>
              </w:rPr>
            </w:pPr>
            <w:r w:rsidRPr="002A0354">
              <w:rPr>
                <w:rFonts w:ascii="Arial" w:hAnsi="Arial" w:cs="Arial"/>
                <w:sz w:val="24"/>
                <w:szCs w:val="24"/>
              </w:rPr>
              <w:t>To:</w:t>
            </w:r>
          </w:p>
        </w:tc>
        <w:tc>
          <w:tcPr>
            <w:tcW w:w="6793" w:type="dxa"/>
            <w:vAlign w:val="bottom"/>
          </w:tcPr>
          <w:p w14:paraId="26266B93" w14:textId="77777777" w:rsidR="00FD6623" w:rsidRPr="002A0354" w:rsidRDefault="00FD6623" w:rsidP="00FD6623">
            <w:pPr>
              <w:rPr>
                <w:rFonts w:ascii="Arial" w:hAnsi="Arial" w:cs="Arial"/>
                <w:sz w:val="24"/>
                <w:szCs w:val="24"/>
              </w:rPr>
            </w:pPr>
            <w:r w:rsidRPr="002A0354">
              <w:rPr>
                <w:rFonts w:ascii="Arial" w:hAnsi="Arial" w:cs="Arial"/>
                <w:sz w:val="24"/>
                <w:szCs w:val="24"/>
              </w:rPr>
              <w:t>Professor Sara Cutting</w:t>
            </w:r>
          </w:p>
        </w:tc>
      </w:tr>
      <w:tr w:rsidR="00FD6623" w:rsidRPr="002A0354" w14:paraId="5646E974" w14:textId="77777777" w:rsidTr="00FD6623">
        <w:trPr>
          <w:cantSplit/>
          <w:trHeight w:val="432"/>
        </w:trPr>
        <w:tc>
          <w:tcPr>
            <w:tcW w:w="1127" w:type="dxa"/>
            <w:vAlign w:val="bottom"/>
          </w:tcPr>
          <w:p w14:paraId="44D05B91" w14:textId="77777777" w:rsidR="00FD6623" w:rsidRPr="002A0354" w:rsidRDefault="00FD6623" w:rsidP="00FD6623">
            <w:pPr>
              <w:pStyle w:val="Heading1"/>
              <w:outlineLvl w:val="0"/>
              <w:rPr>
                <w:rFonts w:ascii="Arial" w:hAnsi="Arial" w:cs="Arial"/>
                <w:sz w:val="24"/>
                <w:szCs w:val="24"/>
              </w:rPr>
            </w:pPr>
            <w:r w:rsidRPr="002A0354">
              <w:rPr>
                <w:rFonts w:ascii="Arial" w:hAnsi="Arial" w:cs="Arial"/>
                <w:sz w:val="24"/>
                <w:szCs w:val="24"/>
              </w:rPr>
              <w:t>From:</w:t>
            </w:r>
          </w:p>
        </w:tc>
        <w:tc>
          <w:tcPr>
            <w:tcW w:w="6793" w:type="dxa"/>
            <w:vAlign w:val="bottom"/>
          </w:tcPr>
          <w:p w14:paraId="08559522" w14:textId="77777777" w:rsidR="00FD6623" w:rsidRPr="002A0354" w:rsidRDefault="00FD6623" w:rsidP="00FD6623">
            <w:pPr>
              <w:rPr>
                <w:rFonts w:ascii="Arial" w:hAnsi="Arial" w:cs="Arial"/>
                <w:sz w:val="24"/>
                <w:szCs w:val="24"/>
              </w:rPr>
            </w:pPr>
            <w:r>
              <w:rPr>
                <w:rFonts w:ascii="Arial" w:hAnsi="Arial" w:cs="Arial"/>
                <w:sz w:val="24"/>
                <w:szCs w:val="24"/>
              </w:rPr>
              <w:t>Halie Rogers</w:t>
            </w:r>
          </w:p>
        </w:tc>
      </w:tr>
      <w:tr w:rsidR="00FD6623" w:rsidRPr="002A0354" w14:paraId="7CE7629D" w14:textId="77777777" w:rsidTr="00FD6623">
        <w:trPr>
          <w:cantSplit/>
          <w:trHeight w:val="432"/>
        </w:trPr>
        <w:tc>
          <w:tcPr>
            <w:tcW w:w="1127" w:type="dxa"/>
            <w:vAlign w:val="bottom"/>
          </w:tcPr>
          <w:p w14:paraId="7976F881" w14:textId="77777777" w:rsidR="00FD6623" w:rsidRPr="002A0354" w:rsidRDefault="00FD6623" w:rsidP="00FD6623">
            <w:pPr>
              <w:pStyle w:val="Heading1"/>
              <w:outlineLvl w:val="0"/>
              <w:rPr>
                <w:rFonts w:ascii="Arial" w:hAnsi="Arial" w:cs="Arial"/>
                <w:sz w:val="24"/>
                <w:szCs w:val="24"/>
              </w:rPr>
            </w:pPr>
            <w:r w:rsidRPr="002A0354">
              <w:rPr>
                <w:rFonts w:ascii="Arial" w:hAnsi="Arial" w:cs="Arial"/>
                <w:sz w:val="24"/>
                <w:szCs w:val="24"/>
              </w:rPr>
              <w:t>Date:</w:t>
            </w:r>
          </w:p>
        </w:tc>
        <w:sdt>
          <w:sdtPr>
            <w:rPr>
              <w:rFonts w:ascii="Arial" w:hAnsi="Arial" w:cs="Arial"/>
              <w:sz w:val="24"/>
              <w:szCs w:val="24"/>
            </w:rPr>
            <w:alias w:val="Date"/>
            <w:tag w:val="Date"/>
            <w:id w:val="434908564"/>
            <w:placeholder>
              <w:docPart w:val="63116E77F62B7747AA44F0BE2A7BED99"/>
            </w:placeholder>
            <w:date w:fullDate="2015-10-19T00:00:00Z">
              <w:dateFormat w:val="MMMM d, yyyy"/>
              <w:lid w:val="en-US"/>
              <w:storeMappedDataAs w:val="dateTime"/>
              <w:calendar w:val="gregorian"/>
            </w:date>
          </w:sdtPr>
          <w:sdtContent>
            <w:tc>
              <w:tcPr>
                <w:tcW w:w="6793" w:type="dxa"/>
                <w:vAlign w:val="bottom"/>
              </w:tcPr>
              <w:p w14:paraId="6428663F" w14:textId="77777777" w:rsidR="00FD6623" w:rsidRPr="002A0354" w:rsidRDefault="00FD6623" w:rsidP="00FD6623">
                <w:pPr>
                  <w:rPr>
                    <w:rFonts w:ascii="Arial" w:hAnsi="Arial" w:cs="Arial"/>
                    <w:sz w:val="24"/>
                    <w:szCs w:val="24"/>
                  </w:rPr>
                </w:pPr>
                <w:r>
                  <w:rPr>
                    <w:rFonts w:ascii="Arial" w:hAnsi="Arial" w:cs="Arial"/>
                    <w:sz w:val="24"/>
                    <w:szCs w:val="24"/>
                  </w:rPr>
                  <w:t>October 19, 2015</w:t>
                </w:r>
              </w:p>
            </w:tc>
          </w:sdtContent>
        </w:sdt>
      </w:tr>
      <w:tr w:rsidR="00FD6623" w:rsidRPr="002A0354" w14:paraId="10B061BE" w14:textId="77777777" w:rsidTr="00FD6623">
        <w:trPr>
          <w:cantSplit/>
          <w:trHeight w:val="432"/>
        </w:trPr>
        <w:tc>
          <w:tcPr>
            <w:tcW w:w="1127" w:type="dxa"/>
            <w:vAlign w:val="bottom"/>
          </w:tcPr>
          <w:p w14:paraId="53BF182C" w14:textId="77777777" w:rsidR="00FD6623" w:rsidRPr="002A0354" w:rsidRDefault="00FD6623" w:rsidP="00FD6623">
            <w:pPr>
              <w:pStyle w:val="Heading1"/>
              <w:outlineLvl w:val="0"/>
              <w:rPr>
                <w:rFonts w:ascii="Arial" w:hAnsi="Arial" w:cs="Arial"/>
                <w:sz w:val="24"/>
                <w:szCs w:val="24"/>
              </w:rPr>
            </w:pPr>
            <w:r w:rsidRPr="002A0354">
              <w:rPr>
                <w:rFonts w:ascii="Arial" w:hAnsi="Arial" w:cs="Arial"/>
                <w:sz w:val="24"/>
                <w:szCs w:val="24"/>
              </w:rPr>
              <w:t>Subject:</w:t>
            </w:r>
          </w:p>
        </w:tc>
        <w:tc>
          <w:tcPr>
            <w:tcW w:w="6793" w:type="dxa"/>
            <w:vAlign w:val="bottom"/>
          </w:tcPr>
          <w:p w14:paraId="650F22A1" w14:textId="77777777" w:rsidR="00FD6623" w:rsidRPr="002A0354" w:rsidRDefault="00FD6623" w:rsidP="00FD6623">
            <w:pPr>
              <w:rPr>
                <w:rFonts w:ascii="Arial" w:hAnsi="Arial" w:cs="Arial"/>
                <w:sz w:val="24"/>
                <w:szCs w:val="24"/>
              </w:rPr>
            </w:pPr>
            <w:r w:rsidRPr="002A0354">
              <w:rPr>
                <w:rFonts w:ascii="Arial" w:hAnsi="Arial" w:cs="Arial"/>
                <w:sz w:val="24"/>
                <w:szCs w:val="24"/>
              </w:rPr>
              <w:t>Linked Project Proposal</w:t>
            </w:r>
          </w:p>
        </w:tc>
      </w:tr>
      <w:tr w:rsidR="00FD6623" w:rsidRPr="002A0354" w14:paraId="2B18958A" w14:textId="77777777" w:rsidTr="00FD6623">
        <w:trPr>
          <w:cantSplit/>
          <w:trHeight w:val="432"/>
        </w:trPr>
        <w:tc>
          <w:tcPr>
            <w:tcW w:w="1127" w:type="dxa"/>
            <w:tcBorders>
              <w:bottom w:val="single" w:sz="4" w:space="0" w:color="auto"/>
            </w:tcBorders>
            <w:vAlign w:val="bottom"/>
          </w:tcPr>
          <w:p w14:paraId="59A27509" w14:textId="77777777" w:rsidR="00FD6623" w:rsidRPr="002A0354" w:rsidRDefault="00FD6623" w:rsidP="00FD6623">
            <w:pPr>
              <w:rPr>
                <w:rFonts w:ascii="Arial" w:hAnsi="Arial" w:cs="Arial"/>
                <w:sz w:val="24"/>
                <w:szCs w:val="24"/>
              </w:rPr>
            </w:pPr>
          </w:p>
        </w:tc>
        <w:tc>
          <w:tcPr>
            <w:tcW w:w="6793" w:type="dxa"/>
            <w:tcBorders>
              <w:bottom w:val="single" w:sz="4" w:space="0" w:color="auto"/>
            </w:tcBorders>
            <w:vAlign w:val="bottom"/>
          </w:tcPr>
          <w:p w14:paraId="4870D141" w14:textId="77777777" w:rsidR="00FD6623" w:rsidRPr="002A0354" w:rsidRDefault="00FD6623" w:rsidP="00FD6623">
            <w:pPr>
              <w:rPr>
                <w:rFonts w:ascii="Arial" w:hAnsi="Arial" w:cs="Arial"/>
                <w:sz w:val="24"/>
                <w:szCs w:val="24"/>
              </w:rPr>
            </w:pPr>
          </w:p>
        </w:tc>
      </w:tr>
    </w:tbl>
    <w:p w14:paraId="692D8A53" w14:textId="77777777" w:rsidR="005E04C7" w:rsidRDefault="005E04C7"/>
    <w:p w14:paraId="13207F07" w14:textId="77777777" w:rsidR="00FD6623" w:rsidRPr="00CF6E3A" w:rsidRDefault="00FD6623">
      <w:pPr>
        <w:rPr>
          <w:rFonts w:ascii="Arial" w:hAnsi="Arial" w:cs="Arial"/>
          <w:b/>
          <w:sz w:val="24"/>
          <w:szCs w:val="24"/>
        </w:rPr>
      </w:pPr>
      <w:r w:rsidRPr="00CF6E3A">
        <w:rPr>
          <w:rFonts w:ascii="Arial" w:hAnsi="Arial" w:cs="Arial"/>
          <w:b/>
          <w:sz w:val="24"/>
          <w:szCs w:val="24"/>
        </w:rPr>
        <w:t>Back</w:t>
      </w:r>
      <w:r w:rsidR="00CF6E3A" w:rsidRPr="00CF6E3A">
        <w:rPr>
          <w:rFonts w:ascii="Arial" w:hAnsi="Arial" w:cs="Arial"/>
          <w:b/>
          <w:sz w:val="24"/>
          <w:szCs w:val="24"/>
        </w:rPr>
        <w:t>g</w:t>
      </w:r>
      <w:r w:rsidRPr="00CF6E3A">
        <w:rPr>
          <w:rFonts w:ascii="Arial" w:hAnsi="Arial" w:cs="Arial"/>
          <w:b/>
          <w:sz w:val="24"/>
          <w:szCs w:val="24"/>
        </w:rPr>
        <w:t xml:space="preserve">round information that will identify the topic: </w:t>
      </w:r>
    </w:p>
    <w:p w14:paraId="60B5E018" w14:textId="77777777" w:rsidR="00CF6E3A" w:rsidRDefault="00697EC3">
      <w:pPr>
        <w:rPr>
          <w:rFonts w:ascii="Arial" w:hAnsi="Arial" w:cs="Arial"/>
          <w:sz w:val="24"/>
          <w:szCs w:val="24"/>
        </w:rPr>
      </w:pPr>
      <w:r>
        <w:rPr>
          <w:rFonts w:ascii="Arial" w:hAnsi="Arial" w:cs="Arial"/>
          <w:sz w:val="24"/>
          <w:szCs w:val="24"/>
        </w:rPr>
        <w:t>The public relations industry is most familiarized with its fast-paced, trendsetter ways. As aspiring public relations professional, from the classroom to the Internet and social platforms it is safe to say that there are many ongoing challenged within the PR industry. Before the 21</w:t>
      </w:r>
      <w:r w:rsidRPr="00697EC3">
        <w:rPr>
          <w:rFonts w:ascii="Arial" w:hAnsi="Arial" w:cs="Arial"/>
          <w:sz w:val="24"/>
          <w:szCs w:val="24"/>
          <w:vertAlign w:val="superscript"/>
        </w:rPr>
        <w:t>st</w:t>
      </w:r>
      <w:r>
        <w:rPr>
          <w:rFonts w:ascii="Arial" w:hAnsi="Arial" w:cs="Arial"/>
          <w:sz w:val="24"/>
          <w:szCs w:val="24"/>
        </w:rPr>
        <w:t xml:space="preserve"> century PR was implemented for brands in an entirely different way. There was no social media, </w:t>
      </w:r>
      <w:r w:rsidR="002B1D69">
        <w:rPr>
          <w:rFonts w:ascii="Arial" w:hAnsi="Arial" w:cs="Arial"/>
          <w:sz w:val="24"/>
          <w:szCs w:val="24"/>
        </w:rPr>
        <w:t xml:space="preserve">Internet influence and pressure for brands to keep up the trends, technology and the social atmosphere. Information, technology and consumer behavior was overall slower during this time. </w:t>
      </w:r>
    </w:p>
    <w:p w14:paraId="3C62ED88" w14:textId="77777777" w:rsidR="002B1D69" w:rsidRDefault="002B1D69">
      <w:pPr>
        <w:rPr>
          <w:rFonts w:ascii="Arial" w:hAnsi="Arial" w:cs="Arial"/>
          <w:sz w:val="24"/>
          <w:szCs w:val="24"/>
        </w:rPr>
      </w:pPr>
    </w:p>
    <w:p w14:paraId="3A3F5B10" w14:textId="77777777" w:rsidR="00483760" w:rsidRDefault="002B1D69">
      <w:pPr>
        <w:rPr>
          <w:rFonts w:ascii="Arial" w:hAnsi="Arial" w:cs="Arial"/>
          <w:sz w:val="24"/>
          <w:szCs w:val="24"/>
        </w:rPr>
      </w:pPr>
      <w:r>
        <w:rPr>
          <w:rFonts w:ascii="Arial" w:hAnsi="Arial" w:cs="Arial"/>
          <w:sz w:val="24"/>
          <w:szCs w:val="24"/>
        </w:rPr>
        <w:t xml:space="preserve">Nowadays, PR professionals constantly have to keep up with all the new social tactics, social media campaigns, hashtags, trends and brand reputation. There are new ways to the PR world and even from now to the near future of PR, there is now an understanding of non-stop learning, adapting and communicating to the World in the best ways. With the society we live in today, there is a new app, iPhone, viral video, or trend that consumers and brands are using to keep up with the fast-paced industry. With how fast media travels and how fast new practices appear, PR </w:t>
      </w:r>
      <w:r w:rsidR="00483760">
        <w:rPr>
          <w:rFonts w:ascii="Arial" w:hAnsi="Arial" w:cs="Arial"/>
          <w:sz w:val="24"/>
          <w:szCs w:val="24"/>
        </w:rPr>
        <w:t>professionals, like myself, need</w:t>
      </w:r>
      <w:r>
        <w:rPr>
          <w:rFonts w:ascii="Arial" w:hAnsi="Arial" w:cs="Arial"/>
          <w:sz w:val="24"/>
          <w:szCs w:val="24"/>
        </w:rPr>
        <w:t xml:space="preserve"> to be on their A-game, </w:t>
      </w:r>
      <w:r w:rsidR="00483760">
        <w:rPr>
          <w:rFonts w:ascii="Arial" w:hAnsi="Arial" w:cs="Arial"/>
          <w:sz w:val="24"/>
          <w:szCs w:val="24"/>
        </w:rPr>
        <w:t>24/7.</w:t>
      </w:r>
    </w:p>
    <w:p w14:paraId="2B955ACB" w14:textId="77777777" w:rsidR="00483760" w:rsidRDefault="00483760">
      <w:pPr>
        <w:rPr>
          <w:rFonts w:ascii="Arial" w:hAnsi="Arial" w:cs="Arial"/>
          <w:sz w:val="24"/>
          <w:szCs w:val="24"/>
        </w:rPr>
      </w:pPr>
    </w:p>
    <w:p w14:paraId="1BC8D964" w14:textId="77777777" w:rsidR="00483760" w:rsidRDefault="00483760">
      <w:pPr>
        <w:rPr>
          <w:rFonts w:ascii="Arial" w:hAnsi="Arial" w:cs="Arial"/>
          <w:b/>
          <w:sz w:val="24"/>
          <w:szCs w:val="24"/>
        </w:rPr>
      </w:pPr>
      <w:r w:rsidRPr="00483760">
        <w:rPr>
          <w:rFonts w:ascii="Arial" w:hAnsi="Arial" w:cs="Arial"/>
          <w:b/>
          <w:sz w:val="24"/>
          <w:szCs w:val="24"/>
        </w:rPr>
        <w:t>Purpose of the research</w:t>
      </w:r>
      <w:r>
        <w:rPr>
          <w:rFonts w:ascii="Arial" w:hAnsi="Arial" w:cs="Arial"/>
          <w:b/>
          <w:sz w:val="24"/>
          <w:szCs w:val="24"/>
        </w:rPr>
        <w:t xml:space="preserve">: </w:t>
      </w:r>
    </w:p>
    <w:p w14:paraId="03489B49" w14:textId="77777777" w:rsidR="00483760" w:rsidRDefault="00483760" w:rsidP="00483760">
      <w:pPr>
        <w:rPr>
          <w:rFonts w:ascii="Arial" w:hAnsi="Arial" w:cs="Arial"/>
          <w:sz w:val="24"/>
          <w:szCs w:val="24"/>
        </w:rPr>
      </w:pPr>
      <w:r>
        <w:rPr>
          <w:rFonts w:ascii="Arial" w:hAnsi="Arial" w:cs="Arial"/>
          <w:sz w:val="24"/>
          <w:szCs w:val="24"/>
        </w:rPr>
        <w:t xml:space="preserve">With the challenges this industry faces now, to the new challenges that are coming already in full swing for the future, PR professionals need to be aware of what is coming, prepare for it and know how to tackle it head on. The challenge of PR is dealing with the constant change and speed of the World today, knowing what they are, preparing for them, adapting to them, and most importantly being able to do what is best for the client on the spot. </w:t>
      </w:r>
    </w:p>
    <w:p w14:paraId="1379FDB7" w14:textId="77777777" w:rsidR="00483760" w:rsidRDefault="00483760" w:rsidP="00483760">
      <w:pPr>
        <w:rPr>
          <w:rFonts w:ascii="Arial" w:hAnsi="Arial" w:cs="Arial"/>
          <w:sz w:val="24"/>
          <w:szCs w:val="24"/>
        </w:rPr>
      </w:pPr>
    </w:p>
    <w:p w14:paraId="4A06FFD1" w14:textId="77777777" w:rsidR="00483760" w:rsidRDefault="00483760" w:rsidP="00483760">
      <w:pPr>
        <w:rPr>
          <w:rFonts w:ascii="Arial" w:hAnsi="Arial" w:cs="Arial"/>
          <w:sz w:val="24"/>
          <w:szCs w:val="24"/>
        </w:rPr>
      </w:pPr>
      <w:r>
        <w:rPr>
          <w:rFonts w:ascii="Arial" w:hAnsi="Arial" w:cs="Arial"/>
          <w:sz w:val="24"/>
          <w:szCs w:val="24"/>
        </w:rPr>
        <w:t xml:space="preserve">The best solution to these challenges is to keep to date with everything going on in every aspect of the World as much as you can. So that when a crisis comes swinging into your company’s court, </w:t>
      </w:r>
      <w:r w:rsidR="00462EE3">
        <w:rPr>
          <w:rFonts w:ascii="Arial" w:hAnsi="Arial" w:cs="Arial"/>
          <w:sz w:val="24"/>
          <w:szCs w:val="24"/>
        </w:rPr>
        <w:t xml:space="preserve">you are more than ready to protect, engage and promote the brand in the best way possible. </w:t>
      </w:r>
    </w:p>
    <w:p w14:paraId="0990D776" w14:textId="77777777" w:rsidR="00462EE3" w:rsidRDefault="00462EE3" w:rsidP="00483760">
      <w:pPr>
        <w:rPr>
          <w:rFonts w:ascii="Arial" w:hAnsi="Arial" w:cs="Arial"/>
          <w:b/>
          <w:sz w:val="24"/>
          <w:szCs w:val="24"/>
        </w:rPr>
      </w:pPr>
    </w:p>
    <w:p w14:paraId="14A677E0" w14:textId="77777777" w:rsidR="00462EE3" w:rsidRDefault="00462EE3" w:rsidP="00483760">
      <w:pPr>
        <w:rPr>
          <w:rFonts w:ascii="Arial" w:hAnsi="Arial" w:cs="Arial"/>
          <w:b/>
          <w:sz w:val="24"/>
          <w:szCs w:val="24"/>
        </w:rPr>
      </w:pPr>
      <w:r w:rsidRPr="00462EE3">
        <w:rPr>
          <w:rFonts w:ascii="Arial" w:hAnsi="Arial" w:cs="Arial"/>
          <w:b/>
          <w:sz w:val="24"/>
          <w:szCs w:val="24"/>
        </w:rPr>
        <w:t>The scope of the research</w:t>
      </w:r>
      <w:r>
        <w:rPr>
          <w:rFonts w:ascii="Arial" w:hAnsi="Arial" w:cs="Arial"/>
          <w:b/>
          <w:sz w:val="24"/>
          <w:szCs w:val="24"/>
        </w:rPr>
        <w:t xml:space="preserve">: </w:t>
      </w:r>
    </w:p>
    <w:p w14:paraId="51519415" w14:textId="77777777" w:rsidR="00462EE3" w:rsidRDefault="00462EE3" w:rsidP="00483760">
      <w:pPr>
        <w:rPr>
          <w:rFonts w:ascii="Arial" w:hAnsi="Arial" w:cs="Arial"/>
          <w:sz w:val="24"/>
          <w:szCs w:val="24"/>
        </w:rPr>
      </w:pPr>
      <w:r>
        <w:rPr>
          <w:rFonts w:ascii="Arial" w:hAnsi="Arial" w:cs="Arial"/>
          <w:sz w:val="24"/>
          <w:szCs w:val="24"/>
        </w:rPr>
        <w:t xml:space="preserve">The research thus far has been on PR blogs, websites and other tools that have given insight on the key challenges PR has to tackle right now, in the future and on an every-day basis. </w:t>
      </w:r>
    </w:p>
    <w:p w14:paraId="41AABCF3" w14:textId="77777777" w:rsidR="00462EE3" w:rsidRPr="000A1BF4" w:rsidRDefault="00462EE3" w:rsidP="00483760">
      <w:pPr>
        <w:rPr>
          <w:rFonts w:ascii="Arial" w:hAnsi="Arial" w:cs="Arial"/>
          <w:i/>
          <w:sz w:val="24"/>
          <w:szCs w:val="24"/>
        </w:rPr>
      </w:pPr>
      <w:r w:rsidRPr="000A1BF4">
        <w:rPr>
          <w:rFonts w:ascii="Arial" w:hAnsi="Arial" w:cs="Arial"/>
          <w:i/>
          <w:sz w:val="24"/>
          <w:szCs w:val="24"/>
        </w:rPr>
        <w:t xml:space="preserve">Some of these challenges consist of: </w:t>
      </w:r>
    </w:p>
    <w:p w14:paraId="4E1F8F84" w14:textId="77777777" w:rsidR="00462EE3" w:rsidRDefault="00462EE3" w:rsidP="00483760">
      <w:pPr>
        <w:rPr>
          <w:rFonts w:ascii="Arial" w:hAnsi="Arial" w:cs="Arial"/>
          <w:sz w:val="24"/>
          <w:szCs w:val="24"/>
        </w:rPr>
      </w:pPr>
    </w:p>
    <w:p w14:paraId="2BD1A19B" w14:textId="77777777" w:rsidR="00462EE3" w:rsidRDefault="00462EE3" w:rsidP="00462EE3">
      <w:pPr>
        <w:pStyle w:val="ListParagraph"/>
        <w:numPr>
          <w:ilvl w:val="0"/>
          <w:numId w:val="1"/>
        </w:numPr>
        <w:rPr>
          <w:rFonts w:ascii="Arial" w:hAnsi="Arial" w:cs="Arial"/>
          <w:sz w:val="24"/>
          <w:szCs w:val="24"/>
        </w:rPr>
      </w:pPr>
      <w:r>
        <w:rPr>
          <w:rFonts w:ascii="Arial" w:hAnsi="Arial" w:cs="Arial"/>
          <w:sz w:val="24"/>
          <w:szCs w:val="24"/>
        </w:rPr>
        <w:t>T</w:t>
      </w:r>
      <w:r w:rsidRPr="00462EE3">
        <w:rPr>
          <w:rFonts w:ascii="Arial" w:hAnsi="Arial" w:cs="Arial"/>
          <w:sz w:val="24"/>
          <w:szCs w:val="24"/>
        </w:rPr>
        <w:t xml:space="preserve">he </w:t>
      </w:r>
      <w:r>
        <w:rPr>
          <w:rFonts w:ascii="Arial" w:hAnsi="Arial" w:cs="Arial"/>
          <w:sz w:val="24"/>
          <w:szCs w:val="24"/>
        </w:rPr>
        <w:t>death of traditional journalism</w:t>
      </w:r>
    </w:p>
    <w:p w14:paraId="24318B4E" w14:textId="77777777" w:rsidR="00462EE3" w:rsidRDefault="00462EE3" w:rsidP="00462EE3">
      <w:pPr>
        <w:pStyle w:val="ListParagraph"/>
        <w:numPr>
          <w:ilvl w:val="0"/>
          <w:numId w:val="1"/>
        </w:numPr>
        <w:rPr>
          <w:rFonts w:ascii="Arial" w:hAnsi="Arial" w:cs="Arial"/>
          <w:sz w:val="24"/>
          <w:szCs w:val="24"/>
        </w:rPr>
      </w:pPr>
      <w:r>
        <w:rPr>
          <w:rFonts w:ascii="Arial" w:hAnsi="Arial" w:cs="Arial"/>
          <w:sz w:val="24"/>
          <w:szCs w:val="24"/>
        </w:rPr>
        <w:lastRenderedPageBreak/>
        <w:t xml:space="preserve"> Transparency</w:t>
      </w:r>
    </w:p>
    <w:p w14:paraId="1BB9FA91" w14:textId="77777777" w:rsidR="00462EE3" w:rsidRDefault="00462EE3" w:rsidP="00462EE3">
      <w:pPr>
        <w:pStyle w:val="ListParagraph"/>
        <w:numPr>
          <w:ilvl w:val="0"/>
          <w:numId w:val="1"/>
        </w:numPr>
        <w:rPr>
          <w:rFonts w:ascii="Arial" w:hAnsi="Arial" w:cs="Arial"/>
          <w:sz w:val="24"/>
          <w:szCs w:val="24"/>
        </w:rPr>
      </w:pPr>
      <w:r>
        <w:rPr>
          <w:rFonts w:ascii="Arial" w:hAnsi="Arial" w:cs="Arial"/>
          <w:sz w:val="24"/>
          <w:szCs w:val="24"/>
        </w:rPr>
        <w:t xml:space="preserve"> R</w:t>
      </w:r>
      <w:r w:rsidRPr="00462EE3">
        <w:rPr>
          <w:rFonts w:ascii="Arial" w:hAnsi="Arial" w:cs="Arial"/>
          <w:sz w:val="24"/>
          <w:szCs w:val="24"/>
        </w:rPr>
        <w:t>eal-time crisis monitoring</w:t>
      </w:r>
    </w:p>
    <w:p w14:paraId="48CE4E3D" w14:textId="77777777" w:rsidR="00462EE3" w:rsidRDefault="00462EE3" w:rsidP="00462EE3">
      <w:pPr>
        <w:pStyle w:val="ListParagraph"/>
        <w:numPr>
          <w:ilvl w:val="0"/>
          <w:numId w:val="1"/>
        </w:numPr>
        <w:rPr>
          <w:rFonts w:ascii="Arial" w:hAnsi="Arial" w:cs="Arial"/>
          <w:sz w:val="24"/>
          <w:szCs w:val="24"/>
        </w:rPr>
      </w:pPr>
      <w:r>
        <w:rPr>
          <w:rFonts w:ascii="Arial" w:hAnsi="Arial" w:cs="Arial"/>
          <w:sz w:val="24"/>
          <w:szCs w:val="24"/>
        </w:rPr>
        <w:t>Measurement of data</w:t>
      </w:r>
    </w:p>
    <w:p w14:paraId="2D9C5187" w14:textId="77777777" w:rsidR="00462EE3" w:rsidRDefault="00462EE3" w:rsidP="00462EE3">
      <w:pPr>
        <w:pStyle w:val="ListParagraph"/>
        <w:numPr>
          <w:ilvl w:val="0"/>
          <w:numId w:val="1"/>
        </w:numPr>
        <w:rPr>
          <w:rFonts w:ascii="Arial" w:hAnsi="Arial" w:cs="Arial"/>
          <w:sz w:val="24"/>
          <w:szCs w:val="24"/>
        </w:rPr>
      </w:pPr>
      <w:r>
        <w:rPr>
          <w:rFonts w:ascii="Arial" w:hAnsi="Arial" w:cs="Arial"/>
          <w:sz w:val="24"/>
          <w:szCs w:val="24"/>
        </w:rPr>
        <w:t>Hyper-tailored, personalized information</w:t>
      </w:r>
    </w:p>
    <w:p w14:paraId="60F079F0" w14:textId="77777777" w:rsidR="00462EE3" w:rsidRDefault="00462EE3" w:rsidP="00462EE3">
      <w:pPr>
        <w:pStyle w:val="ListParagraph"/>
        <w:ind w:left="780"/>
        <w:rPr>
          <w:rFonts w:ascii="Arial" w:hAnsi="Arial" w:cs="Arial"/>
          <w:sz w:val="24"/>
          <w:szCs w:val="24"/>
        </w:rPr>
      </w:pPr>
    </w:p>
    <w:p w14:paraId="0482DA7C" w14:textId="77777777" w:rsidR="00462EE3" w:rsidRDefault="00462EE3" w:rsidP="00462EE3">
      <w:pPr>
        <w:rPr>
          <w:rFonts w:ascii="Arial" w:hAnsi="Arial" w:cs="Arial"/>
          <w:sz w:val="24"/>
          <w:szCs w:val="24"/>
        </w:rPr>
      </w:pPr>
      <w:r>
        <w:rPr>
          <w:rFonts w:ascii="Arial" w:hAnsi="Arial" w:cs="Arial"/>
          <w:sz w:val="24"/>
          <w:szCs w:val="24"/>
        </w:rPr>
        <w:t xml:space="preserve">These are only a select few challenges that the PR industry is currently facing and will be facing in the future as times change within the social ideas, trends and technology the World is expanding on. </w:t>
      </w:r>
    </w:p>
    <w:p w14:paraId="2B0488E9" w14:textId="77777777" w:rsidR="00462EE3" w:rsidRDefault="00462EE3" w:rsidP="00462EE3">
      <w:pPr>
        <w:rPr>
          <w:rFonts w:ascii="Arial" w:hAnsi="Arial" w:cs="Arial"/>
          <w:sz w:val="24"/>
          <w:szCs w:val="24"/>
        </w:rPr>
      </w:pPr>
    </w:p>
    <w:p w14:paraId="68051F85" w14:textId="77777777" w:rsidR="00462EE3" w:rsidRPr="00462EE3" w:rsidRDefault="00462EE3" w:rsidP="00462EE3">
      <w:pPr>
        <w:rPr>
          <w:rFonts w:ascii="Arial" w:hAnsi="Arial" w:cs="Arial"/>
          <w:b/>
          <w:sz w:val="24"/>
          <w:szCs w:val="24"/>
        </w:rPr>
      </w:pPr>
      <w:r w:rsidRPr="00462EE3">
        <w:rPr>
          <w:rFonts w:ascii="Arial" w:hAnsi="Arial" w:cs="Arial"/>
          <w:b/>
          <w:sz w:val="24"/>
          <w:szCs w:val="24"/>
        </w:rPr>
        <w:t xml:space="preserve">A plan for the collection of data: </w:t>
      </w:r>
    </w:p>
    <w:p w14:paraId="27971918" w14:textId="77777777" w:rsidR="00462EE3" w:rsidRDefault="00EB1EA7">
      <w:pPr>
        <w:rPr>
          <w:rFonts w:ascii="Arial" w:hAnsi="Arial" w:cs="Arial"/>
          <w:sz w:val="24"/>
          <w:szCs w:val="24"/>
        </w:rPr>
      </w:pPr>
      <w:r w:rsidRPr="00EB1EA7">
        <w:rPr>
          <w:rFonts w:ascii="Arial" w:hAnsi="Arial" w:cs="Arial"/>
          <w:sz w:val="24"/>
          <w:szCs w:val="24"/>
        </w:rPr>
        <w:t xml:space="preserve">Tentatively, the plan is to </w:t>
      </w:r>
      <w:r>
        <w:rPr>
          <w:rFonts w:ascii="Arial" w:hAnsi="Arial" w:cs="Arial"/>
          <w:sz w:val="24"/>
          <w:szCs w:val="24"/>
        </w:rPr>
        <w:t xml:space="preserve">tap into more recent journals, blogs and articles on PR practices and challenges today. I plan to discuss the matter with a few of my professors to see their take on the challenges and ask of their opinions and recommendations on how to best handle this in the real, PR World. </w:t>
      </w:r>
    </w:p>
    <w:p w14:paraId="6AAA7725" w14:textId="77777777" w:rsidR="00EB1EA7" w:rsidRDefault="00EB1EA7">
      <w:pPr>
        <w:rPr>
          <w:rFonts w:ascii="Arial" w:hAnsi="Arial" w:cs="Arial"/>
          <w:sz w:val="24"/>
          <w:szCs w:val="24"/>
        </w:rPr>
      </w:pPr>
    </w:p>
    <w:p w14:paraId="28A9C6F2" w14:textId="77777777" w:rsidR="00F21AD5" w:rsidRPr="00F21AD5" w:rsidRDefault="00EB1EA7" w:rsidP="00F21AD5">
      <w:pPr>
        <w:rPr>
          <w:rFonts w:ascii="Times" w:hAnsi="Times"/>
          <w:spacing w:val="0"/>
          <w:sz w:val="20"/>
        </w:rPr>
      </w:pPr>
      <w:r>
        <w:rPr>
          <w:rFonts w:ascii="Arial" w:hAnsi="Arial" w:cs="Arial"/>
          <w:sz w:val="24"/>
          <w:szCs w:val="24"/>
        </w:rPr>
        <w:t xml:space="preserve">PRSA, Public Relations Society of America has several tools that are very helpful and up to date on topics such as this. I plan to use the website to find journals, articles, news updates and more on the challenges PR faces. </w:t>
      </w:r>
      <w:r w:rsidR="00F21AD5" w:rsidRPr="00F21AD5">
        <w:rPr>
          <w:rFonts w:ascii="Arial" w:hAnsi="Arial" w:cs="Arial"/>
          <w:spacing w:val="0"/>
          <w:sz w:val="24"/>
          <w:szCs w:val="24"/>
          <w:highlight w:val="yellow"/>
        </w:rPr>
        <w:t xml:space="preserve">Get the Latest Intelligence. (n.d.). Retrieved October 12, 2016, from </w:t>
      </w:r>
      <w:hyperlink r:id="rId6" w:history="1">
        <w:r w:rsidR="00F21AD5" w:rsidRPr="00F21AD5">
          <w:rPr>
            <w:rStyle w:val="Hyperlink"/>
            <w:rFonts w:ascii="Arial" w:hAnsi="Arial" w:cs="Arial"/>
            <w:spacing w:val="0"/>
            <w:sz w:val="24"/>
            <w:szCs w:val="24"/>
            <w:highlight w:val="yellow"/>
          </w:rPr>
          <w:t>http://www.prsa.org/</w:t>
        </w:r>
      </w:hyperlink>
      <w:r w:rsidR="00F21AD5" w:rsidRPr="00F21AD5">
        <w:rPr>
          <w:rFonts w:ascii="Times" w:hAnsi="Times"/>
          <w:spacing w:val="0"/>
          <w:sz w:val="20"/>
          <w:highlight w:val="yellow"/>
        </w:rPr>
        <w:t>.</w:t>
      </w:r>
      <w:r w:rsidR="00F21AD5">
        <w:rPr>
          <w:rFonts w:ascii="Times" w:hAnsi="Times"/>
          <w:spacing w:val="0"/>
          <w:sz w:val="20"/>
        </w:rPr>
        <w:t xml:space="preserve"> </w:t>
      </w:r>
    </w:p>
    <w:p w14:paraId="1441F919" w14:textId="77777777" w:rsidR="00EB1EA7" w:rsidRDefault="00EB1EA7">
      <w:pPr>
        <w:rPr>
          <w:rFonts w:ascii="Arial" w:hAnsi="Arial" w:cs="Arial"/>
          <w:sz w:val="24"/>
          <w:szCs w:val="24"/>
        </w:rPr>
      </w:pPr>
    </w:p>
    <w:p w14:paraId="41FDFCFD" w14:textId="77777777" w:rsidR="00CC46DD" w:rsidRDefault="00CC46DD" w:rsidP="00CC46DD">
      <w:pPr>
        <w:rPr>
          <w:rFonts w:ascii="Arial" w:hAnsi="Arial" w:cs="Arial"/>
          <w:spacing w:val="0"/>
          <w:sz w:val="24"/>
          <w:szCs w:val="24"/>
        </w:rPr>
      </w:pPr>
      <w:r>
        <w:rPr>
          <w:rFonts w:ascii="Arial" w:hAnsi="Arial" w:cs="Arial"/>
          <w:sz w:val="24"/>
          <w:szCs w:val="24"/>
        </w:rPr>
        <w:t>The Holmes Report is a g</w:t>
      </w:r>
      <w:r w:rsidR="00F21AD5">
        <w:rPr>
          <w:rFonts w:ascii="Arial" w:hAnsi="Arial" w:cs="Arial"/>
          <w:sz w:val="24"/>
          <w:szCs w:val="24"/>
        </w:rPr>
        <w:t xml:space="preserve">reat place to find articles on the PR World that are very relevant and beneficial to someone in this industry. The site offers non-stop content for best and worst PR practices, ideas, educational tools and more to offer PR professionals. </w:t>
      </w:r>
      <w:r w:rsidRPr="00F21AD5">
        <w:rPr>
          <w:rFonts w:ascii="Arial" w:hAnsi="Arial" w:cs="Arial"/>
          <w:spacing w:val="0"/>
          <w:sz w:val="24"/>
          <w:szCs w:val="24"/>
          <w:highlight w:val="yellow"/>
        </w:rPr>
        <w:t xml:space="preserve">The Winds Of Change: 10 Challenges Defining The Future Of PR. (2014, April 11). Retrieved October 15, 2016, from </w:t>
      </w:r>
      <w:hyperlink r:id="rId7" w:history="1">
        <w:r w:rsidR="00F21AD5" w:rsidRPr="00F21AD5">
          <w:rPr>
            <w:rStyle w:val="Hyperlink"/>
            <w:rFonts w:ascii="Arial" w:hAnsi="Arial" w:cs="Arial"/>
            <w:spacing w:val="0"/>
            <w:sz w:val="24"/>
            <w:szCs w:val="24"/>
            <w:highlight w:val="yellow"/>
          </w:rPr>
          <w:t>http://www.holmesreport.com/latest/article/the-winds-of-change-10-challenges-defining-the-future-of-pr</w:t>
        </w:r>
      </w:hyperlink>
      <w:r w:rsidR="00F21AD5" w:rsidRPr="00F21AD5">
        <w:rPr>
          <w:rFonts w:ascii="Arial" w:hAnsi="Arial" w:cs="Arial"/>
          <w:spacing w:val="0"/>
          <w:sz w:val="24"/>
          <w:szCs w:val="24"/>
          <w:highlight w:val="yellow"/>
        </w:rPr>
        <w:t>.</w:t>
      </w:r>
      <w:r w:rsidR="00F21AD5">
        <w:rPr>
          <w:rFonts w:ascii="Arial" w:hAnsi="Arial" w:cs="Arial"/>
          <w:spacing w:val="0"/>
          <w:sz w:val="24"/>
          <w:szCs w:val="24"/>
        </w:rPr>
        <w:t xml:space="preserve"> This source will allow me to see current trends and practices going on in the industry. </w:t>
      </w:r>
    </w:p>
    <w:p w14:paraId="47DF45A2" w14:textId="77777777" w:rsidR="00F21AD5" w:rsidRDefault="00F21AD5" w:rsidP="00CC46DD">
      <w:pPr>
        <w:rPr>
          <w:rFonts w:ascii="Arial" w:hAnsi="Arial" w:cs="Arial"/>
          <w:spacing w:val="0"/>
          <w:sz w:val="24"/>
          <w:szCs w:val="24"/>
        </w:rPr>
      </w:pPr>
    </w:p>
    <w:p w14:paraId="5B7F3BE1" w14:textId="77777777" w:rsidR="00265692" w:rsidRDefault="00265692" w:rsidP="00265692">
      <w:pPr>
        <w:rPr>
          <w:rFonts w:ascii="Arial" w:hAnsi="Arial" w:cs="Arial"/>
          <w:spacing w:val="0"/>
          <w:sz w:val="24"/>
          <w:szCs w:val="24"/>
        </w:rPr>
      </w:pPr>
      <w:r>
        <w:rPr>
          <w:rFonts w:ascii="Arial" w:hAnsi="Arial" w:cs="Arial"/>
          <w:spacing w:val="0"/>
          <w:sz w:val="24"/>
          <w:szCs w:val="24"/>
        </w:rPr>
        <w:t xml:space="preserve">A variety of blogs concerning PR are very resourceful when discussing this topic. I found an article on Cyber Alert that found the challenges PR professionals are dealing with today and how they should see long-term challenges. </w:t>
      </w:r>
    </w:p>
    <w:p w14:paraId="3B291363" w14:textId="77777777" w:rsidR="00265692" w:rsidRPr="00265692" w:rsidRDefault="00265692" w:rsidP="00265692">
      <w:pPr>
        <w:rPr>
          <w:rFonts w:ascii="Arial" w:hAnsi="Arial" w:cs="Arial"/>
          <w:spacing w:val="0"/>
          <w:sz w:val="24"/>
          <w:szCs w:val="24"/>
        </w:rPr>
      </w:pPr>
      <w:proofErr w:type="spellStart"/>
      <w:r w:rsidRPr="00265692">
        <w:rPr>
          <w:rFonts w:ascii="Arial" w:hAnsi="Arial" w:cs="Arial"/>
          <w:spacing w:val="0"/>
          <w:sz w:val="24"/>
          <w:szCs w:val="24"/>
          <w:highlight w:val="yellow"/>
        </w:rPr>
        <w:t>Comcowich</w:t>
      </w:r>
      <w:proofErr w:type="spellEnd"/>
      <w:r w:rsidRPr="00265692">
        <w:rPr>
          <w:rFonts w:ascii="Arial" w:hAnsi="Arial" w:cs="Arial"/>
          <w:spacing w:val="0"/>
          <w:sz w:val="24"/>
          <w:szCs w:val="24"/>
          <w:highlight w:val="yellow"/>
        </w:rPr>
        <w:t>, W. (2014, April 14). 10 Challenges Facing Public Relations Right Now [Web log post]. Retrieved October 12, 2016, from http://www.cyberalert.com/blog/index.php/10-challenges-facing-public-relations-right-now/</w:t>
      </w:r>
      <w:r w:rsidRPr="00265692">
        <w:rPr>
          <w:rFonts w:ascii="Arial" w:hAnsi="Arial" w:cs="Arial"/>
          <w:spacing w:val="0"/>
          <w:sz w:val="24"/>
          <w:szCs w:val="24"/>
        </w:rPr>
        <w:t xml:space="preserve"> </w:t>
      </w:r>
      <w:r>
        <w:rPr>
          <w:rFonts w:ascii="Arial" w:hAnsi="Arial" w:cs="Arial"/>
          <w:spacing w:val="0"/>
          <w:sz w:val="24"/>
          <w:szCs w:val="24"/>
        </w:rPr>
        <w:t>Researching in blogs such as this one will provide personal and professional experiences and advice on current ideas and trends of the PR industry.</w:t>
      </w:r>
    </w:p>
    <w:p w14:paraId="31D97EFA" w14:textId="77777777" w:rsidR="00CC46DD" w:rsidRDefault="00CC46DD">
      <w:pPr>
        <w:rPr>
          <w:rFonts w:ascii="Arial" w:hAnsi="Arial" w:cs="Arial"/>
          <w:sz w:val="24"/>
          <w:szCs w:val="24"/>
        </w:rPr>
      </w:pPr>
    </w:p>
    <w:p w14:paraId="7FE917A1" w14:textId="77777777" w:rsidR="00265692" w:rsidRPr="000A1BF4" w:rsidRDefault="00265692">
      <w:pPr>
        <w:rPr>
          <w:rFonts w:ascii="Arial" w:hAnsi="Arial" w:cs="Arial"/>
          <w:b/>
          <w:sz w:val="24"/>
          <w:szCs w:val="24"/>
        </w:rPr>
      </w:pPr>
      <w:r w:rsidRPr="000A1BF4">
        <w:rPr>
          <w:rFonts w:ascii="Arial" w:hAnsi="Arial" w:cs="Arial"/>
          <w:b/>
          <w:sz w:val="24"/>
          <w:szCs w:val="24"/>
        </w:rPr>
        <w:t xml:space="preserve">Data Analysis: </w:t>
      </w:r>
    </w:p>
    <w:p w14:paraId="2C3C8163" w14:textId="77777777" w:rsidR="00265692" w:rsidRDefault="00265692">
      <w:pPr>
        <w:rPr>
          <w:rFonts w:ascii="Arial" w:hAnsi="Arial" w:cs="Arial"/>
          <w:sz w:val="24"/>
          <w:szCs w:val="24"/>
        </w:rPr>
      </w:pPr>
      <w:r>
        <w:rPr>
          <w:rFonts w:ascii="Arial" w:hAnsi="Arial" w:cs="Arial"/>
          <w:sz w:val="24"/>
          <w:szCs w:val="24"/>
        </w:rPr>
        <w:t>After conducting research</w:t>
      </w:r>
      <w:r w:rsidR="000A1BF4">
        <w:rPr>
          <w:rFonts w:ascii="Arial" w:hAnsi="Arial" w:cs="Arial"/>
          <w:sz w:val="24"/>
          <w:szCs w:val="24"/>
        </w:rPr>
        <w:t xml:space="preserve"> on the topic of handling the challenges in today’s World of PR versus the future, I found that these are challenges that are going to almost always going to be a problem. Times have changed and with the way people now communicate with one another as well as technology, business practices, etc. PR professionals need to adapt to the changes and always be on top of news.</w:t>
      </w:r>
    </w:p>
    <w:p w14:paraId="283C7D38" w14:textId="77777777" w:rsidR="000A1BF4" w:rsidRDefault="000A1BF4">
      <w:pPr>
        <w:rPr>
          <w:rFonts w:ascii="Arial" w:hAnsi="Arial" w:cs="Arial"/>
          <w:sz w:val="24"/>
          <w:szCs w:val="24"/>
        </w:rPr>
      </w:pPr>
    </w:p>
    <w:p w14:paraId="339CA769" w14:textId="77777777" w:rsidR="000A1BF4" w:rsidRDefault="000A1BF4">
      <w:pPr>
        <w:rPr>
          <w:rFonts w:ascii="Arial" w:hAnsi="Arial" w:cs="Arial"/>
          <w:b/>
          <w:sz w:val="24"/>
          <w:szCs w:val="24"/>
        </w:rPr>
      </w:pPr>
      <w:r w:rsidRPr="000A1BF4">
        <w:rPr>
          <w:rFonts w:ascii="Arial" w:hAnsi="Arial" w:cs="Arial"/>
          <w:b/>
          <w:sz w:val="24"/>
          <w:szCs w:val="24"/>
        </w:rPr>
        <w:t xml:space="preserve">Estimated time schedule: </w:t>
      </w:r>
    </w:p>
    <w:p w14:paraId="1BCF275C" w14:textId="77777777" w:rsidR="000A1BF4" w:rsidRPr="000A1BF4" w:rsidRDefault="000A1BF4">
      <w:pPr>
        <w:rPr>
          <w:rFonts w:ascii="Arial" w:hAnsi="Arial" w:cs="Arial"/>
          <w:sz w:val="24"/>
          <w:szCs w:val="24"/>
        </w:rPr>
      </w:pPr>
      <w:r>
        <w:rPr>
          <w:rFonts w:ascii="Arial" w:hAnsi="Arial" w:cs="Arial"/>
          <w:sz w:val="24"/>
          <w:szCs w:val="24"/>
        </w:rPr>
        <w:t xml:space="preserve">I plan to keep up to date once to times a week on the blogs, websites and other various tools I find to make notes on and find more relevant sources to </w:t>
      </w:r>
      <w:r w:rsidR="00DF6E93">
        <w:rPr>
          <w:rFonts w:ascii="Arial" w:hAnsi="Arial" w:cs="Arial"/>
          <w:sz w:val="24"/>
          <w:szCs w:val="24"/>
        </w:rPr>
        <w:t xml:space="preserve">implement to the final paper. We have a few weeks left to conduct research and I plan to do all the media monitoring of articles I can. </w:t>
      </w:r>
      <w:bookmarkStart w:id="0" w:name="_GoBack"/>
      <w:bookmarkEnd w:id="0"/>
    </w:p>
    <w:p w14:paraId="7525C172" w14:textId="77777777" w:rsidR="000A1BF4" w:rsidRPr="00265692" w:rsidRDefault="000A1BF4">
      <w:pPr>
        <w:rPr>
          <w:rFonts w:ascii="Arial" w:hAnsi="Arial" w:cs="Arial"/>
          <w:sz w:val="24"/>
          <w:szCs w:val="24"/>
        </w:rPr>
      </w:pPr>
    </w:p>
    <w:sectPr w:rsidR="000A1BF4" w:rsidRPr="00265692" w:rsidSect="005E04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FD5"/>
    <w:multiLevelType w:val="hybridMultilevel"/>
    <w:tmpl w:val="77BCCB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58"/>
    <w:rsid w:val="000A1BF4"/>
    <w:rsid w:val="00265692"/>
    <w:rsid w:val="002B1D69"/>
    <w:rsid w:val="00462EE3"/>
    <w:rsid w:val="00483760"/>
    <w:rsid w:val="005E04C7"/>
    <w:rsid w:val="00697EC3"/>
    <w:rsid w:val="00CC46DD"/>
    <w:rsid w:val="00CF6E3A"/>
    <w:rsid w:val="00DF6E93"/>
    <w:rsid w:val="00E51D58"/>
    <w:rsid w:val="00EB1EA7"/>
    <w:rsid w:val="00F21AD5"/>
    <w:rsid w:val="00FD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F3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23"/>
    <w:rPr>
      <w:rFonts w:eastAsia="Times New Roman" w:cs="Times New Roman"/>
      <w:spacing w:val="-5"/>
      <w:sz w:val="22"/>
      <w:szCs w:val="20"/>
    </w:rPr>
  </w:style>
  <w:style w:type="paragraph" w:styleId="Heading1">
    <w:name w:val="heading 1"/>
    <w:basedOn w:val="Normal"/>
    <w:next w:val="Normal"/>
    <w:link w:val="Heading1Char"/>
    <w:qFormat/>
    <w:rsid w:val="00FD6623"/>
    <w:pPr>
      <w:keepNext/>
      <w:keepLines/>
      <w:outlineLvl w:val="0"/>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623"/>
    <w:rPr>
      <w:rFonts w:asciiTheme="majorHAnsi" w:eastAsia="Times New Roman" w:hAnsiTheme="majorHAnsi" w:cs="Times New Roman"/>
      <w:b/>
      <w:spacing w:val="-5"/>
      <w:sz w:val="22"/>
      <w:szCs w:val="20"/>
    </w:rPr>
  </w:style>
  <w:style w:type="table" w:styleId="TableGrid">
    <w:name w:val="Table Grid"/>
    <w:basedOn w:val="TableNormal"/>
    <w:uiPriority w:val="59"/>
    <w:rsid w:val="00FD662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EE3"/>
    <w:pPr>
      <w:ind w:left="720"/>
      <w:contextualSpacing/>
    </w:pPr>
  </w:style>
  <w:style w:type="character" w:styleId="Hyperlink">
    <w:name w:val="Hyperlink"/>
    <w:basedOn w:val="DefaultParagraphFont"/>
    <w:uiPriority w:val="99"/>
    <w:unhideWhenUsed/>
    <w:rsid w:val="00F21A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23"/>
    <w:rPr>
      <w:rFonts w:eastAsia="Times New Roman" w:cs="Times New Roman"/>
      <w:spacing w:val="-5"/>
      <w:sz w:val="22"/>
      <w:szCs w:val="20"/>
    </w:rPr>
  </w:style>
  <w:style w:type="paragraph" w:styleId="Heading1">
    <w:name w:val="heading 1"/>
    <w:basedOn w:val="Normal"/>
    <w:next w:val="Normal"/>
    <w:link w:val="Heading1Char"/>
    <w:qFormat/>
    <w:rsid w:val="00FD6623"/>
    <w:pPr>
      <w:keepNext/>
      <w:keepLines/>
      <w:outlineLvl w:val="0"/>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623"/>
    <w:rPr>
      <w:rFonts w:asciiTheme="majorHAnsi" w:eastAsia="Times New Roman" w:hAnsiTheme="majorHAnsi" w:cs="Times New Roman"/>
      <w:b/>
      <w:spacing w:val="-5"/>
      <w:sz w:val="22"/>
      <w:szCs w:val="20"/>
    </w:rPr>
  </w:style>
  <w:style w:type="table" w:styleId="TableGrid">
    <w:name w:val="Table Grid"/>
    <w:basedOn w:val="TableNormal"/>
    <w:uiPriority w:val="59"/>
    <w:rsid w:val="00FD662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EE3"/>
    <w:pPr>
      <w:ind w:left="720"/>
      <w:contextualSpacing/>
    </w:pPr>
  </w:style>
  <w:style w:type="character" w:styleId="Hyperlink">
    <w:name w:val="Hyperlink"/>
    <w:basedOn w:val="DefaultParagraphFont"/>
    <w:uiPriority w:val="99"/>
    <w:unhideWhenUsed/>
    <w:rsid w:val="00F21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9131">
      <w:bodyDiv w:val="1"/>
      <w:marLeft w:val="0"/>
      <w:marRight w:val="0"/>
      <w:marTop w:val="0"/>
      <w:marBottom w:val="0"/>
      <w:divBdr>
        <w:top w:val="none" w:sz="0" w:space="0" w:color="auto"/>
        <w:left w:val="none" w:sz="0" w:space="0" w:color="auto"/>
        <w:bottom w:val="none" w:sz="0" w:space="0" w:color="auto"/>
        <w:right w:val="none" w:sz="0" w:space="0" w:color="auto"/>
      </w:divBdr>
      <w:divsChild>
        <w:div w:id="1505046098">
          <w:marLeft w:val="0"/>
          <w:marRight w:val="0"/>
          <w:marTop w:val="0"/>
          <w:marBottom w:val="0"/>
          <w:divBdr>
            <w:top w:val="none" w:sz="0" w:space="0" w:color="auto"/>
            <w:left w:val="none" w:sz="0" w:space="0" w:color="auto"/>
            <w:bottom w:val="none" w:sz="0" w:space="0" w:color="auto"/>
            <w:right w:val="none" w:sz="0" w:space="0" w:color="auto"/>
          </w:divBdr>
        </w:div>
      </w:divsChild>
    </w:div>
    <w:div w:id="230164427">
      <w:bodyDiv w:val="1"/>
      <w:marLeft w:val="0"/>
      <w:marRight w:val="0"/>
      <w:marTop w:val="0"/>
      <w:marBottom w:val="0"/>
      <w:divBdr>
        <w:top w:val="none" w:sz="0" w:space="0" w:color="auto"/>
        <w:left w:val="none" w:sz="0" w:space="0" w:color="auto"/>
        <w:bottom w:val="none" w:sz="0" w:space="0" w:color="auto"/>
        <w:right w:val="none" w:sz="0" w:space="0" w:color="auto"/>
      </w:divBdr>
      <w:divsChild>
        <w:div w:id="1203440207">
          <w:marLeft w:val="0"/>
          <w:marRight w:val="0"/>
          <w:marTop w:val="0"/>
          <w:marBottom w:val="0"/>
          <w:divBdr>
            <w:top w:val="none" w:sz="0" w:space="0" w:color="auto"/>
            <w:left w:val="none" w:sz="0" w:space="0" w:color="auto"/>
            <w:bottom w:val="none" w:sz="0" w:space="0" w:color="auto"/>
            <w:right w:val="none" w:sz="0" w:space="0" w:color="auto"/>
          </w:divBdr>
        </w:div>
      </w:divsChild>
    </w:div>
    <w:div w:id="641350256">
      <w:bodyDiv w:val="1"/>
      <w:marLeft w:val="0"/>
      <w:marRight w:val="0"/>
      <w:marTop w:val="0"/>
      <w:marBottom w:val="0"/>
      <w:divBdr>
        <w:top w:val="none" w:sz="0" w:space="0" w:color="auto"/>
        <w:left w:val="none" w:sz="0" w:space="0" w:color="auto"/>
        <w:bottom w:val="none" w:sz="0" w:space="0" w:color="auto"/>
        <w:right w:val="none" w:sz="0" w:space="0" w:color="auto"/>
      </w:divBdr>
      <w:divsChild>
        <w:div w:id="13084410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sa.org/" TargetMode="External"/><Relationship Id="rId7" Type="http://schemas.openxmlformats.org/officeDocument/2006/relationships/hyperlink" Target="http://www.holmesreport.com/latest/article/the-winds-of-change-10-challenges-defining-the-future-of-pr"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116E77F62B7747AA44F0BE2A7BED99"/>
        <w:category>
          <w:name w:val="General"/>
          <w:gallery w:val="placeholder"/>
        </w:category>
        <w:types>
          <w:type w:val="bbPlcHdr"/>
        </w:types>
        <w:behaviors>
          <w:behavior w:val="content"/>
        </w:behaviors>
        <w:guid w:val="{9D5E5753-86BF-814F-802B-A849613DA048}"/>
      </w:docPartPr>
      <w:docPartBody>
        <w:p w:rsidR="00DA54F9" w:rsidRDefault="00DA54F9" w:rsidP="00DA54F9">
          <w:pPr>
            <w:pStyle w:val="63116E77F62B7747AA44F0BE2A7BED9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F9"/>
    <w:rsid w:val="00DA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116E77F62B7747AA44F0BE2A7BED99">
    <w:name w:val="63116E77F62B7747AA44F0BE2A7BED99"/>
    <w:rsid w:val="00DA54F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116E77F62B7747AA44F0BE2A7BED99">
    <w:name w:val="63116E77F62B7747AA44F0BE2A7BED99"/>
    <w:rsid w:val="00DA5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812</Words>
  <Characters>4632</Characters>
  <Application>Microsoft Macintosh Word</Application>
  <DocSecurity>0</DocSecurity>
  <Lines>38</Lines>
  <Paragraphs>10</Paragraphs>
  <ScaleCrop>false</ScaleCrop>
  <Company>Kent State</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Halie Rogers</dc:creator>
  <cp:keywords/>
  <dc:description/>
  <cp:lastModifiedBy>Halie Rogers</cp:lastModifiedBy>
  <cp:revision>2</cp:revision>
  <dcterms:created xsi:type="dcterms:W3CDTF">2016-11-01T20:49:00Z</dcterms:created>
  <dcterms:modified xsi:type="dcterms:W3CDTF">2016-11-01T23:47:00Z</dcterms:modified>
</cp:coreProperties>
</file>